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IRE Board Call Minutes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July 24, 2009 – 10:30 a.m. CDT</w:t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Board members on the call:</w:t>
      </w:r>
      <w:r w:rsidDel="00000000" w:rsidR="00000000" w:rsidRPr="00000000">
        <w:rPr>
          <w:sz w:val="20"/>
          <w:szCs w:val="20"/>
          <w:rtl w:val="0"/>
        </w:rPr>
        <w:t xml:space="preserve"> Alison Young, Lea Thompson, David Cay Johnston, Duff Wilson, Cheryl Phillips, Rob Cribb, Leonard Downie, Jr., Stephen C. Miller, Mc Nelly Torres.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Absent:</w:t>
      </w:r>
      <w:r w:rsidDel="00000000" w:rsidR="00000000" w:rsidRPr="00000000">
        <w:rPr>
          <w:sz w:val="20"/>
          <w:szCs w:val="20"/>
          <w:rtl w:val="0"/>
        </w:rPr>
        <w:t xml:space="preserve">Manny Garcia, Lise Olsen, Lawan Williams, Phil Williams.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Staff on the call:</w:t>
      </w:r>
      <w:r w:rsidDel="00000000" w:rsidR="00000000" w:rsidRPr="00000000">
        <w:rPr>
          <w:sz w:val="20"/>
          <w:szCs w:val="20"/>
          <w:rtl w:val="0"/>
        </w:rPr>
        <w:t xml:space="preserve"> Mark Horvit and Jennifer Erickson.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Call to Order (Young):</w:t>
      </w:r>
      <w:r w:rsidDel="00000000" w:rsidR="00000000" w:rsidRPr="00000000">
        <w:rPr>
          <w:sz w:val="20"/>
          <w:szCs w:val="20"/>
          <w:rtl w:val="0"/>
        </w:rPr>
        <w:t xml:space="preserve"> Young called meeting to order at 10:34 a.m. Young said that board treasurer Jason Grotto had resigned his position on the board; this meeting was called to elect a new board treasurer.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Election of Treasurer:</w:t>
      </w:r>
      <w:r w:rsidDel="00000000" w:rsidR="00000000" w:rsidRPr="00000000">
        <w:rPr>
          <w:sz w:val="20"/>
          <w:szCs w:val="20"/>
          <w:rtl w:val="0"/>
        </w:rPr>
        <w:t xml:space="preserve"> Thompson nominated David Cay Johnston as board treasurer; Torres seconded her motion. Young asked whether there were any other candidates. None were offered. All were in agreement and David Cay Johnston was elected as board treasurer.</w:t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Meeting Adjournment:</w:t>
      </w:r>
      <w:r w:rsidDel="00000000" w:rsidR="00000000" w:rsidRPr="00000000">
        <w:rPr>
          <w:sz w:val="20"/>
          <w:szCs w:val="20"/>
          <w:rtl w:val="0"/>
        </w:rPr>
        <w:t xml:space="preserve"> Phillips made a motion to adjourn; Wilson seconded the motion. All were in favor, and the meeting adjourned at 10:35 a.m.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